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C73" w:rsidRPr="00345C73" w:rsidRDefault="00345C73" w:rsidP="00345C73">
      <w:pPr>
        <w:widowControl/>
        <w:jc w:val="center"/>
        <w:rPr>
          <w:rFonts w:ascii="仿宋_GB2312" w:eastAsia="仿宋_GB2312" w:hAnsi="宋体" w:cs="宋体"/>
          <w:b/>
          <w:noProof w:val="0"/>
          <w:color w:val="FF0000"/>
          <w:kern w:val="0"/>
          <w:sz w:val="28"/>
          <w:szCs w:val="24"/>
        </w:rPr>
      </w:pPr>
      <w:r w:rsidRPr="00345C73">
        <w:rPr>
          <w:rFonts w:ascii="仿宋_GB2312" w:eastAsia="仿宋_GB2312" w:hAnsi="宋体" w:cs="宋体" w:hint="eastAsia"/>
          <w:b/>
          <w:noProof w:val="0"/>
          <w:color w:val="FF0000"/>
          <w:kern w:val="0"/>
          <w:sz w:val="28"/>
          <w:szCs w:val="24"/>
        </w:rPr>
        <w:t>【重要】关于学籍学历参赛资格审查相关问题的说明</w:t>
      </w:r>
    </w:p>
    <w:p w:rsidR="00B74CB4" w:rsidRDefault="00B74CB4" w:rsidP="00345C73">
      <w:pPr>
        <w:widowControl/>
        <w:jc w:val="left"/>
        <w:rPr>
          <w:rFonts w:ascii="仿宋_GB2312" w:eastAsia="仿宋_GB2312" w:hAnsi="宋体" w:cs="宋体"/>
          <w:noProof w:val="0"/>
          <w:kern w:val="0"/>
          <w:sz w:val="28"/>
          <w:szCs w:val="24"/>
        </w:rPr>
      </w:pPr>
    </w:p>
    <w:p w:rsidR="00B74CB4" w:rsidRDefault="00345C73" w:rsidP="00345C73">
      <w:pPr>
        <w:widowControl/>
        <w:jc w:val="left"/>
        <w:rPr>
          <w:rFonts w:ascii="仿宋_GB2312" w:eastAsia="仿宋_GB2312" w:hAnsi="宋体" w:cs="宋体"/>
          <w:noProof w:val="0"/>
          <w:kern w:val="0"/>
          <w:sz w:val="28"/>
          <w:szCs w:val="24"/>
        </w:rPr>
      </w:pPr>
      <w:r w:rsidRPr="00345C73">
        <w:rPr>
          <w:rFonts w:ascii="仿宋_GB2312" w:eastAsia="仿宋_GB2312" w:hAnsi="宋体" w:cs="宋体" w:hint="eastAsia"/>
          <w:noProof w:val="0"/>
          <w:kern w:val="0"/>
          <w:sz w:val="28"/>
          <w:szCs w:val="24"/>
        </w:rPr>
        <w:t>各位省级主管大赛的老师请注意</w:t>
      </w:r>
      <w:r w:rsidR="00B74CB4">
        <w:rPr>
          <w:rFonts w:ascii="仿宋_GB2312" w:eastAsia="仿宋_GB2312" w:hAnsi="宋体" w:cs="宋体" w:hint="eastAsia"/>
          <w:noProof w:val="0"/>
          <w:kern w:val="0"/>
          <w:sz w:val="28"/>
          <w:szCs w:val="24"/>
        </w:rPr>
        <w:t>，</w:t>
      </w:r>
      <w:r w:rsidRPr="00345C73">
        <w:rPr>
          <w:rFonts w:ascii="仿宋_GB2312" w:eastAsia="仿宋_GB2312" w:hAnsi="宋体" w:cs="宋体" w:hint="eastAsia"/>
          <w:noProof w:val="0"/>
          <w:kern w:val="0"/>
          <w:sz w:val="28"/>
          <w:szCs w:val="24"/>
        </w:rPr>
        <w:t>关于参赛人员学籍学历校验有以下几个重要变化：</w:t>
      </w:r>
    </w:p>
    <w:p w:rsidR="00345C73" w:rsidRDefault="00345C73" w:rsidP="00B74CB4">
      <w:pPr>
        <w:widowControl/>
        <w:ind w:firstLineChars="200" w:firstLine="560"/>
        <w:jc w:val="left"/>
        <w:rPr>
          <w:rFonts w:ascii="仿宋_GB2312" w:eastAsia="仿宋_GB2312" w:hAnsi="宋体" w:cs="宋体"/>
          <w:noProof w:val="0"/>
          <w:kern w:val="0"/>
          <w:sz w:val="28"/>
          <w:szCs w:val="24"/>
        </w:rPr>
      </w:pPr>
      <w:r w:rsidRPr="00345C73">
        <w:rPr>
          <w:rFonts w:ascii="仿宋_GB2312" w:eastAsia="仿宋_GB2312" w:hAnsi="宋体" w:cs="宋体" w:hint="eastAsia"/>
          <w:noProof w:val="0"/>
          <w:kern w:val="0"/>
          <w:sz w:val="28"/>
          <w:szCs w:val="24"/>
        </w:rPr>
        <w:t>1.创业者通过大</w:t>
      </w:r>
      <w:proofErr w:type="gramStart"/>
      <w:r w:rsidRPr="00345C73">
        <w:rPr>
          <w:rFonts w:ascii="仿宋_GB2312" w:eastAsia="仿宋_GB2312" w:hAnsi="宋体" w:cs="宋体" w:hint="eastAsia"/>
          <w:noProof w:val="0"/>
          <w:kern w:val="0"/>
          <w:sz w:val="28"/>
          <w:szCs w:val="24"/>
        </w:rPr>
        <w:t>创网注册</w:t>
      </w:r>
      <w:proofErr w:type="gramEnd"/>
      <w:r w:rsidRPr="00345C73">
        <w:rPr>
          <w:rFonts w:ascii="仿宋_GB2312" w:eastAsia="仿宋_GB2312" w:hAnsi="宋体" w:cs="宋体" w:hint="eastAsia"/>
          <w:noProof w:val="0"/>
          <w:kern w:val="0"/>
          <w:sz w:val="28"/>
          <w:szCs w:val="24"/>
        </w:rPr>
        <w:t>成功后</w:t>
      </w:r>
      <w:proofErr w:type="gramStart"/>
      <w:r w:rsidRPr="00345C73">
        <w:rPr>
          <w:rFonts w:ascii="仿宋_GB2312" w:eastAsia="仿宋_GB2312" w:hAnsi="宋体" w:cs="宋体" w:hint="eastAsia"/>
          <w:noProof w:val="0"/>
          <w:kern w:val="0"/>
          <w:sz w:val="28"/>
          <w:szCs w:val="24"/>
        </w:rPr>
        <w:t>填写</w:t>
      </w:r>
      <w:proofErr w:type="gramEnd"/>
      <w:r w:rsidRPr="00345C73">
        <w:rPr>
          <w:rFonts w:ascii="仿宋_GB2312" w:eastAsia="仿宋_GB2312" w:hAnsi="宋体" w:cs="宋体" w:hint="eastAsia"/>
          <w:noProof w:val="0"/>
          <w:kern w:val="0"/>
          <w:sz w:val="28"/>
          <w:szCs w:val="24"/>
        </w:rPr>
        <w:t>学信网内任一学籍学历信息均可完成个人信息填写并通过学籍学历校验；</w:t>
      </w:r>
    </w:p>
    <w:p w:rsidR="00345C73" w:rsidRDefault="00345C73" w:rsidP="00345C73">
      <w:pPr>
        <w:widowControl/>
        <w:jc w:val="left"/>
        <w:rPr>
          <w:rFonts w:ascii="仿宋_GB2312" w:eastAsia="仿宋_GB2312" w:hAnsi="宋体" w:cs="宋体"/>
          <w:noProof w:val="0"/>
          <w:kern w:val="0"/>
          <w:sz w:val="28"/>
          <w:szCs w:val="24"/>
        </w:rPr>
      </w:pPr>
    </w:p>
    <w:p w:rsidR="00345C73" w:rsidRDefault="00345C73" w:rsidP="00B74CB4">
      <w:pPr>
        <w:widowControl/>
        <w:ind w:firstLineChars="200" w:firstLine="560"/>
        <w:jc w:val="left"/>
        <w:rPr>
          <w:rFonts w:ascii="仿宋_GB2312" w:eastAsia="仿宋_GB2312" w:hAnsi="宋体" w:cs="宋体"/>
          <w:noProof w:val="0"/>
          <w:kern w:val="0"/>
          <w:sz w:val="28"/>
          <w:szCs w:val="24"/>
        </w:rPr>
      </w:pPr>
      <w:r w:rsidRPr="00345C73">
        <w:rPr>
          <w:rFonts w:ascii="仿宋_GB2312" w:eastAsia="仿宋_GB2312" w:hAnsi="宋体" w:cs="宋体" w:hint="eastAsia"/>
          <w:noProof w:val="0"/>
          <w:kern w:val="0"/>
          <w:sz w:val="28"/>
          <w:szCs w:val="24"/>
        </w:rPr>
        <w:t>2.创业者创建项目并成功报名参赛后，高校管理用户在进行参赛项目审核时，需根据页面提示的学籍学历中的“学习形式”要求，进行参赛项目创始人的学籍学历资格审查（具体哪些符合大赛要求、哪些不符合已经在学校一级管理账号有提示）</w:t>
      </w:r>
      <w:r>
        <w:rPr>
          <w:rFonts w:ascii="仿宋_GB2312" w:eastAsia="仿宋_GB2312" w:hAnsi="宋体" w:cs="宋体" w:hint="eastAsia"/>
          <w:noProof w:val="0"/>
          <w:kern w:val="0"/>
          <w:sz w:val="28"/>
          <w:szCs w:val="24"/>
        </w:rPr>
        <w:t>；</w:t>
      </w:r>
    </w:p>
    <w:p w:rsidR="00345C73" w:rsidRDefault="00345C73" w:rsidP="00B74CB4">
      <w:pPr>
        <w:widowControl/>
        <w:ind w:firstLineChars="200" w:firstLine="560"/>
        <w:jc w:val="left"/>
        <w:rPr>
          <w:rFonts w:ascii="仿宋_GB2312" w:eastAsia="仿宋_GB2312" w:hAnsi="宋体" w:cs="宋体"/>
          <w:noProof w:val="0"/>
          <w:kern w:val="0"/>
          <w:sz w:val="28"/>
          <w:szCs w:val="24"/>
        </w:rPr>
      </w:pPr>
      <w:r w:rsidRPr="00345C73">
        <w:rPr>
          <w:rFonts w:ascii="仿宋_GB2312" w:eastAsia="仿宋_GB2312" w:hAnsi="宋体" w:cs="宋体" w:hint="eastAsia"/>
          <w:noProof w:val="0"/>
          <w:color w:val="FF0000"/>
          <w:kern w:val="0"/>
          <w:sz w:val="28"/>
          <w:szCs w:val="24"/>
        </w:rPr>
        <w:t>【注意】给各高校的文档内容如下，各省级管理员可参考</w:t>
      </w:r>
      <w:proofErr w:type="gramStart"/>
      <w:r w:rsidRPr="00345C73">
        <w:rPr>
          <w:rFonts w:ascii="仿宋_GB2312" w:eastAsia="仿宋_GB2312" w:hAnsi="宋体" w:cs="宋体" w:hint="eastAsia"/>
          <w:noProof w:val="0"/>
          <w:color w:val="FF0000"/>
          <w:kern w:val="0"/>
          <w:sz w:val="28"/>
          <w:szCs w:val="24"/>
        </w:rPr>
        <w:t>进行省</w:t>
      </w:r>
      <w:proofErr w:type="gramEnd"/>
      <w:r w:rsidRPr="00345C73">
        <w:rPr>
          <w:rFonts w:ascii="仿宋_GB2312" w:eastAsia="仿宋_GB2312" w:hAnsi="宋体" w:cs="宋体" w:hint="eastAsia"/>
          <w:noProof w:val="0"/>
          <w:color w:val="FF0000"/>
          <w:kern w:val="0"/>
          <w:sz w:val="28"/>
          <w:szCs w:val="24"/>
        </w:rPr>
        <w:t>一级的审核。</w:t>
      </w:r>
      <w:r w:rsidRPr="00345C73">
        <w:rPr>
          <w:rFonts w:ascii="仿宋_GB2312" w:eastAsia="仿宋_GB2312" w:hAnsi="宋体" w:cs="宋体" w:hint="eastAsia"/>
          <w:noProof w:val="0"/>
          <w:color w:val="FF0000"/>
          <w:kern w:val="0"/>
          <w:sz w:val="28"/>
          <w:szCs w:val="24"/>
        </w:rPr>
        <w:br/>
      </w:r>
      <w:r>
        <w:rPr>
          <w:rFonts w:ascii="仿宋_GB2312" w:eastAsia="仿宋_GB2312" w:hAnsi="宋体" w:cs="宋体" w:hint="eastAsia"/>
          <w:noProof w:val="0"/>
          <w:kern w:val="0"/>
          <w:sz w:val="28"/>
          <w:szCs w:val="24"/>
        </w:rPr>
        <w:t xml:space="preserve"> </w:t>
      </w:r>
      <w:r>
        <w:rPr>
          <w:rFonts w:ascii="仿宋_GB2312" w:eastAsia="仿宋_GB2312" w:hAnsi="宋体" w:cs="宋体"/>
          <w:noProof w:val="0"/>
          <w:kern w:val="0"/>
          <w:sz w:val="28"/>
          <w:szCs w:val="24"/>
        </w:rPr>
        <w:t xml:space="preserve">   </w:t>
      </w:r>
      <w:r w:rsidRPr="00345C73">
        <w:rPr>
          <w:rFonts w:ascii="仿宋_GB2312" w:eastAsia="仿宋_GB2312" w:hAnsi="宋体" w:cs="宋体" w:hint="eastAsia"/>
          <w:noProof w:val="0"/>
          <w:kern w:val="0"/>
          <w:sz w:val="28"/>
          <w:szCs w:val="24"/>
        </w:rPr>
        <w:t>请高校大赛的负责老师根据以下学籍学历中的“学习形式”要求，进行参赛项目的学籍学历资格审查：</w:t>
      </w:r>
    </w:p>
    <w:p w:rsidR="00345C73" w:rsidRPr="00345C73" w:rsidRDefault="00345C73" w:rsidP="00345C73">
      <w:pPr>
        <w:widowControl/>
        <w:jc w:val="left"/>
        <w:rPr>
          <w:rFonts w:ascii="仿宋_GB2312" w:eastAsia="仿宋_GB2312" w:hAnsi="宋体" w:cs="宋体"/>
          <w:noProof w:val="0"/>
          <w:color w:val="FF0000"/>
          <w:kern w:val="0"/>
          <w:sz w:val="28"/>
          <w:szCs w:val="24"/>
        </w:rPr>
      </w:pPr>
      <w:r w:rsidRPr="00345C73">
        <w:rPr>
          <w:rFonts w:ascii="仿宋_GB2312" w:eastAsia="仿宋_GB2312" w:hAnsi="宋体" w:cs="宋体" w:hint="eastAsia"/>
          <w:noProof w:val="0"/>
          <w:color w:val="FF0000"/>
          <w:kern w:val="0"/>
          <w:sz w:val="28"/>
          <w:szCs w:val="24"/>
          <w:highlight w:val="yellow"/>
        </w:rPr>
        <w:t>1.符合参赛资格的“学习形式”：</w:t>
      </w:r>
    </w:p>
    <w:p w:rsidR="00345C73" w:rsidRDefault="00345C73" w:rsidP="00345C73">
      <w:pPr>
        <w:widowControl/>
        <w:jc w:val="left"/>
        <w:rPr>
          <w:rFonts w:ascii="仿宋_GB2312" w:eastAsia="仿宋_GB2312" w:hAnsi="宋体" w:cs="宋体"/>
          <w:noProof w:val="0"/>
          <w:kern w:val="0"/>
          <w:sz w:val="28"/>
          <w:szCs w:val="24"/>
        </w:rPr>
      </w:pPr>
      <w:r w:rsidRPr="00345C73">
        <w:rPr>
          <w:rFonts w:ascii="仿宋_GB2312" w:eastAsia="仿宋_GB2312" w:hAnsi="宋体" w:cs="宋体" w:hint="eastAsia"/>
          <w:noProof w:val="0"/>
          <w:kern w:val="0"/>
          <w:sz w:val="28"/>
          <w:szCs w:val="24"/>
        </w:rPr>
        <w:t>a.普通全日制</w:t>
      </w:r>
    </w:p>
    <w:p w:rsidR="00345C73" w:rsidRDefault="00345C73" w:rsidP="00345C73">
      <w:pPr>
        <w:widowControl/>
        <w:jc w:val="left"/>
        <w:rPr>
          <w:rFonts w:ascii="仿宋_GB2312" w:eastAsia="仿宋_GB2312" w:hAnsi="宋体" w:cs="宋体"/>
          <w:noProof w:val="0"/>
          <w:kern w:val="0"/>
          <w:sz w:val="28"/>
          <w:szCs w:val="24"/>
        </w:rPr>
      </w:pPr>
      <w:r w:rsidRPr="00345C73">
        <w:rPr>
          <w:rFonts w:ascii="仿宋_GB2312" w:eastAsia="仿宋_GB2312" w:hAnsi="宋体" w:cs="宋体" w:hint="eastAsia"/>
          <w:noProof w:val="0"/>
          <w:kern w:val="0"/>
          <w:sz w:val="28"/>
          <w:szCs w:val="24"/>
        </w:rPr>
        <w:t>b.全日制</w:t>
      </w:r>
    </w:p>
    <w:p w:rsidR="00345C73" w:rsidRDefault="00345C73" w:rsidP="00345C73">
      <w:pPr>
        <w:widowControl/>
        <w:jc w:val="left"/>
        <w:rPr>
          <w:rFonts w:ascii="仿宋_GB2312" w:eastAsia="仿宋_GB2312" w:hAnsi="宋体" w:cs="宋体"/>
          <w:noProof w:val="0"/>
          <w:kern w:val="0"/>
          <w:sz w:val="28"/>
          <w:szCs w:val="24"/>
        </w:rPr>
      </w:pPr>
      <w:r w:rsidRPr="00345C73">
        <w:rPr>
          <w:rFonts w:ascii="仿宋_GB2312" w:eastAsia="仿宋_GB2312" w:hAnsi="宋体" w:cs="宋体" w:hint="eastAsia"/>
          <w:noProof w:val="0"/>
          <w:kern w:val="0"/>
          <w:sz w:val="28"/>
          <w:szCs w:val="24"/>
        </w:rPr>
        <w:t>c.非全日制中的脱产</w:t>
      </w:r>
    </w:p>
    <w:p w:rsidR="00345C73" w:rsidRDefault="00345C73" w:rsidP="00345C73">
      <w:pPr>
        <w:widowControl/>
        <w:jc w:val="left"/>
        <w:rPr>
          <w:rFonts w:ascii="仿宋_GB2312" w:eastAsia="仿宋_GB2312" w:hAnsi="宋体" w:cs="宋体"/>
          <w:noProof w:val="0"/>
          <w:kern w:val="0"/>
          <w:sz w:val="28"/>
          <w:szCs w:val="24"/>
        </w:rPr>
      </w:pPr>
      <w:r w:rsidRPr="00345C73">
        <w:rPr>
          <w:rFonts w:ascii="仿宋_GB2312" w:eastAsia="仿宋_GB2312" w:hAnsi="宋体" w:cs="宋体" w:hint="eastAsia"/>
          <w:noProof w:val="0"/>
          <w:kern w:val="0"/>
          <w:sz w:val="28"/>
          <w:szCs w:val="24"/>
        </w:rPr>
        <w:t>d.脱产</w:t>
      </w:r>
    </w:p>
    <w:p w:rsidR="00345C73" w:rsidRPr="00345C73" w:rsidRDefault="00345C73" w:rsidP="00345C73">
      <w:pPr>
        <w:widowControl/>
        <w:jc w:val="left"/>
        <w:rPr>
          <w:rFonts w:ascii="仿宋_GB2312" w:eastAsia="仿宋_GB2312" w:hAnsi="宋体" w:cs="宋体"/>
          <w:noProof w:val="0"/>
          <w:color w:val="FF0000"/>
          <w:kern w:val="0"/>
          <w:sz w:val="28"/>
          <w:szCs w:val="24"/>
        </w:rPr>
      </w:pPr>
      <w:r w:rsidRPr="00345C73">
        <w:rPr>
          <w:rFonts w:ascii="仿宋_GB2312" w:eastAsia="仿宋_GB2312" w:hAnsi="宋体" w:cs="宋体" w:hint="eastAsia"/>
          <w:noProof w:val="0"/>
          <w:color w:val="FF0000"/>
          <w:kern w:val="0"/>
          <w:sz w:val="28"/>
          <w:szCs w:val="24"/>
          <w:highlight w:val="yellow"/>
        </w:rPr>
        <w:t>2.不符合参赛资格的“学习形式”：</w:t>
      </w:r>
    </w:p>
    <w:p w:rsidR="00345C73" w:rsidRDefault="00345C73" w:rsidP="00345C73">
      <w:pPr>
        <w:widowControl/>
        <w:jc w:val="left"/>
        <w:rPr>
          <w:rFonts w:ascii="仿宋_GB2312" w:eastAsia="仿宋_GB2312" w:hAnsi="宋体" w:cs="宋体"/>
          <w:noProof w:val="0"/>
          <w:kern w:val="0"/>
          <w:sz w:val="28"/>
          <w:szCs w:val="24"/>
        </w:rPr>
      </w:pPr>
      <w:r w:rsidRPr="00345C73">
        <w:rPr>
          <w:rFonts w:ascii="仿宋_GB2312" w:eastAsia="仿宋_GB2312" w:hAnsi="宋体" w:cs="宋体" w:hint="eastAsia"/>
          <w:noProof w:val="0"/>
          <w:kern w:val="0"/>
          <w:sz w:val="28"/>
          <w:szCs w:val="24"/>
        </w:rPr>
        <w:t>a.非全日制中的在职</w:t>
      </w:r>
    </w:p>
    <w:p w:rsidR="00345C73" w:rsidRDefault="00345C73" w:rsidP="00345C73">
      <w:pPr>
        <w:widowControl/>
        <w:jc w:val="left"/>
        <w:rPr>
          <w:rFonts w:ascii="仿宋_GB2312" w:eastAsia="仿宋_GB2312" w:hAnsi="宋体" w:cs="宋体"/>
          <w:noProof w:val="0"/>
          <w:kern w:val="0"/>
          <w:sz w:val="28"/>
          <w:szCs w:val="24"/>
        </w:rPr>
      </w:pPr>
      <w:r w:rsidRPr="00345C73">
        <w:rPr>
          <w:rFonts w:ascii="仿宋_GB2312" w:eastAsia="仿宋_GB2312" w:hAnsi="宋体" w:cs="宋体" w:hint="eastAsia"/>
          <w:noProof w:val="0"/>
          <w:kern w:val="0"/>
          <w:sz w:val="28"/>
          <w:szCs w:val="24"/>
        </w:rPr>
        <w:lastRenderedPageBreak/>
        <w:t>b.业余</w:t>
      </w:r>
    </w:p>
    <w:p w:rsidR="00345C73" w:rsidRDefault="00345C73" w:rsidP="00345C73">
      <w:pPr>
        <w:widowControl/>
        <w:jc w:val="left"/>
        <w:rPr>
          <w:rFonts w:ascii="仿宋_GB2312" w:eastAsia="仿宋_GB2312" w:hAnsi="宋体" w:cs="宋体"/>
          <w:noProof w:val="0"/>
          <w:kern w:val="0"/>
          <w:sz w:val="28"/>
          <w:szCs w:val="24"/>
        </w:rPr>
      </w:pPr>
      <w:r w:rsidRPr="00345C73">
        <w:rPr>
          <w:rFonts w:ascii="仿宋_GB2312" w:eastAsia="仿宋_GB2312" w:hAnsi="宋体" w:cs="宋体" w:hint="eastAsia"/>
          <w:noProof w:val="0"/>
          <w:kern w:val="0"/>
          <w:sz w:val="28"/>
          <w:szCs w:val="24"/>
        </w:rPr>
        <w:t>c.夜大学</w:t>
      </w:r>
    </w:p>
    <w:p w:rsidR="00345C73" w:rsidRDefault="00345C73" w:rsidP="00345C73">
      <w:pPr>
        <w:widowControl/>
        <w:jc w:val="left"/>
        <w:rPr>
          <w:rFonts w:ascii="仿宋_GB2312" w:eastAsia="仿宋_GB2312" w:hAnsi="宋体" w:cs="宋体"/>
          <w:noProof w:val="0"/>
          <w:kern w:val="0"/>
          <w:sz w:val="28"/>
          <w:szCs w:val="24"/>
        </w:rPr>
      </w:pPr>
      <w:r w:rsidRPr="00345C73">
        <w:rPr>
          <w:rFonts w:ascii="仿宋_GB2312" w:eastAsia="仿宋_GB2312" w:hAnsi="宋体" w:cs="宋体" w:hint="eastAsia"/>
          <w:noProof w:val="0"/>
          <w:kern w:val="0"/>
          <w:sz w:val="28"/>
          <w:szCs w:val="24"/>
        </w:rPr>
        <w:t>d.远程教育</w:t>
      </w:r>
    </w:p>
    <w:p w:rsidR="00345C73" w:rsidRDefault="00345C73" w:rsidP="00345C73">
      <w:pPr>
        <w:widowControl/>
        <w:jc w:val="left"/>
        <w:rPr>
          <w:rFonts w:ascii="仿宋_GB2312" w:eastAsia="仿宋_GB2312" w:hAnsi="宋体" w:cs="宋体"/>
          <w:noProof w:val="0"/>
          <w:kern w:val="0"/>
          <w:sz w:val="28"/>
          <w:szCs w:val="24"/>
        </w:rPr>
      </w:pPr>
      <w:r w:rsidRPr="00345C73">
        <w:rPr>
          <w:rFonts w:ascii="仿宋_GB2312" w:eastAsia="仿宋_GB2312" w:hAnsi="宋体" w:cs="宋体" w:hint="eastAsia"/>
          <w:noProof w:val="0"/>
          <w:kern w:val="0"/>
          <w:sz w:val="28"/>
          <w:szCs w:val="24"/>
        </w:rPr>
        <w:t>e.网络教育</w:t>
      </w:r>
    </w:p>
    <w:p w:rsidR="00345C73" w:rsidRDefault="00345C73" w:rsidP="00345C73">
      <w:pPr>
        <w:widowControl/>
        <w:jc w:val="left"/>
        <w:rPr>
          <w:rFonts w:ascii="仿宋_GB2312" w:eastAsia="仿宋_GB2312" w:hAnsi="宋体" w:cs="宋体"/>
          <w:noProof w:val="0"/>
          <w:kern w:val="0"/>
          <w:sz w:val="28"/>
          <w:szCs w:val="24"/>
        </w:rPr>
      </w:pPr>
      <w:r w:rsidRPr="00345C73">
        <w:rPr>
          <w:rFonts w:ascii="仿宋_GB2312" w:eastAsia="仿宋_GB2312" w:hAnsi="宋体" w:cs="宋体" w:hint="eastAsia"/>
          <w:noProof w:val="0"/>
          <w:kern w:val="0"/>
          <w:sz w:val="28"/>
          <w:szCs w:val="24"/>
        </w:rPr>
        <w:t>f.电视教育</w:t>
      </w:r>
    </w:p>
    <w:p w:rsidR="00345C73" w:rsidRDefault="00345C73" w:rsidP="00345C73">
      <w:pPr>
        <w:widowControl/>
        <w:jc w:val="left"/>
        <w:rPr>
          <w:rFonts w:ascii="仿宋_GB2312" w:eastAsia="仿宋_GB2312" w:hAnsi="宋体" w:cs="宋体"/>
          <w:noProof w:val="0"/>
          <w:kern w:val="0"/>
          <w:sz w:val="28"/>
          <w:szCs w:val="24"/>
        </w:rPr>
      </w:pPr>
      <w:r w:rsidRPr="00345C73">
        <w:rPr>
          <w:rFonts w:ascii="仿宋_GB2312" w:eastAsia="仿宋_GB2312" w:hAnsi="宋体" w:cs="宋体" w:hint="eastAsia"/>
          <w:noProof w:val="0"/>
          <w:kern w:val="0"/>
          <w:sz w:val="28"/>
          <w:szCs w:val="24"/>
        </w:rPr>
        <w:t>g.函授</w:t>
      </w:r>
    </w:p>
    <w:p w:rsidR="00AD24B3" w:rsidRDefault="00345C73" w:rsidP="00345C73">
      <w:pPr>
        <w:widowControl/>
        <w:jc w:val="left"/>
        <w:rPr>
          <w:rFonts w:ascii="仿宋_GB2312" w:eastAsia="仿宋_GB2312" w:hAnsi="宋体" w:cs="宋体"/>
          <w:noProof w:val="0"/>
          <w:kern w:val="0"/>
          <w:sz w:val="28"/>
          <w:szCs w:val="24"/>
        </w:rPr>
      </w:pPr>
      <w:r w:rsidRPr="00345C73">
        <w:rPr>
          <w:rFonts w:ascii="仿宋_GB2312" w:eastAsia="仿宋_GB2312" w:hAnsi="宋体" w:cs="宋体" w:hint="eastAsia"/>
          <w:noProof w:val="0"/>
          <w:kern w:val="0"/>
          <w:sz w:val="28"/>
          <w:szCs w:val="24"/>
        </w:rPr>
        <w:t>h.开放教育</w:t>
      </w:r>
    </w:p>
    <w:p w:rsidR="00345C73" w:rsidRDefault="00AD24B3" w:rsidP="00345C73">
      <w:pPr>
        <w:widowControl/>
        <w:jc w:val="left"/>
        <w:rPr>
          <w:rFonts w:ascii="仿宋_GB2312" w:eastAsia="仿宋_GB2312" w:hAnsi="宋体" w:cs="宋体" w:hint="eastAsia"/>
          <w:noProof w:val="0"/>
          <w:kern w:val="0"/>
          <w:sz w:val="28"/>
          <w:szCs w:val="24"/>
        </w:rPr>
      </w:pPr>
      <w:proofErr w:type="spellStart"/>
      <w:r>
        <w:rPr>
          <w:rFonts w:ascii="仿宋_GB2312" w:eastAsia="仿宋_GB2312" w:hAnsi="宋体" w:cs="宋体" w:hint="eastAsia"/>
          <w:noProof w:val="0"/>
          <w:kern w:val="0"/>
          <w:sz w:val="28"/>
          <w:szCs w:val="24"/>
        </w:rPr>
        <w:t>i</w:t>
      </w:r>
      <w:proofErr w:type="spellEnd"/>
      <w:r>
        <w:rPr>
          <w:rFonts w:ascii="仿宋_GB2312" w:eastAsia="仿宋_GB2312" w:hAnsi="宋体" w:cs="宋体" w:hint="eastAsia"/>
          <w:noProof w:val="0"/>
          <w:kern w:val="0"/>
          <w:sz w:val="28"/>
          <w:szCs w:val="24"/>
        </w:rPr>
        <w:t>.</w:t>
      </w:r>
      <w:r w:rsidRPr="00AD24B3">
        <w:rPr>
          <w:rFonts w:ascii="仿宋_GB2312" w:eastAsia="仿宋_GB2312" w:hAnsi="宋体" w:cs="宋体" w:hint="eastAsia"/>
          <w:noProof w:val="0"/>
          <w:kern w:val="0"/>
          <w:sz w:val="28"/>
          <w:szCs w:val="24"/>
        </w:rPr>
        <w:t>五年制大专学生需有学籍后才能参赛</w:t>
      </w:r>
      <w:r>
        <w:rPr>
          <w:rFonts w:ascii="仿宋_GB2312" w:eastAsia="仿宋_GB2312" w:hAnsi="宋体" w:cs="宋体" w:hint="eastAsia"/>
          <w:noProof w:val="0"/>
          <w:kern w:val="0"/>
          <w:sz w:val="28"/>
          <w:szCs w:val="24"/>
        </w:rPr>
        <w:t>（前三年为中职，不属于大学生</w:t>
      </w:r>
      <w:bookmarkStart w:id="0" w:name="_GoBack"/>
      <w:bookmarkEnd w:id="0"/>
      <w:r>
        <w:rPr>
          <w:rFonts w:ascii="仿宋_GB2312" w:eastAsia="仿宋_GB2312" w:hAnsi="宋体" w:cs="宋体" w:hint="eastAsia"/>
          <w:noProof w:val="0"/>
          <w:kern w:val="0"/>
          <w:sz w:val="28"/>
          <w:szCs w:val="24"/>
        </w:rPr>
        <w:t>）</w:t>
      </w:r>
    </w:p>
    <w:p w:rsidR="00345C73" w:rsidRDefault="00345C73" w:rsidP="00345C73">
      <w:pPr>
        <w:widowControl/>
        <w:ind w:firstLineChars="200" w:firstLine="560"/>
        <w:jc w:val="left"/>
        <w:rPr>
          <w:rFonts w:ascii="仿宋_GB2312" w:eastAsia="仿宋_GB2312" w:hAnsi="宋体" w:cs="宋体"/>
          <w:noProof w:val="0"/>
          <w:kern w:val="0"/>
          <w:sz w:val="28"/>
          <w:szCs w:val="24"/>
        </w:rPr>
      </w:pPr>
      <w:r w:rsidRPr="00345C73">
        <w:rPr>
          <w:rFonts w:ascii="仿宋_GB2312" w:eastAsia="仿宋_GB2312" w:hAnsi="宋体" w:cs="宋体" w:hint="eastAsia"/>
          <w:noProof w:val="0"/>
          <w:kern w:val="0"/>
          <w:sz w:val="28"/>
          <w:szCs w:val="24"/>
        </w:rPr>
        <w:t>请根据上述要求认真审核参赛项目，确定是否具备参赛及晋级资格，如因</w:t>
      </w:r>
      <w:proofErr w:type="gramStart"/>
      <w:r w:rsidRPr="00345C73">
        <w:rPr>
          <w:rFonts w:ascii="仿宋_GB2312" w:eastAsia="仿宋_GB2312" w:hAnsi="宋体" w:cs="宋体" w:hint="eastAsia"/>
          <w:noProof w:val="0"/>
          <w:kern w:val="0"/>
          <w:sz w:val="28"/>
          <w:szCs w:val="24"/>
        </w:rPr>
        <w:t>该原因</w:t>
      </w:r>
      <w:proofErr w:type="gramEnd"/>
      <w:r w:rsidRPr="00345C73">
        <w:rPr>
          <w:rFonts w:ascii="仿宋_GB2312" w:eastAsia="仿宋_GB2312" w:hAnsi="宋体" w:cs="宋体" w:hint="eastAsia"/>
          <w:noProof w:val="0"/>
          <w:kern w:val="0"/>
          <w:sz w:val="28"/>
          <w:szCs w:val="24"/>
        </w:rPr>
        <w:t>对参赛造成影响，责任须由相应审核者承担。</w:t>
      </w:r>
    </w:p>
    <w:p w:rsidR="00345C73" w:rsidRDefault="00345C73" w:rsidP="00345C73">
      <w:pPr>
        <w:widowControl/>
        <w:ind w:firstLineChars="200" w:firstLine="560"/>
        <w:jc w:val="left"/>
        <w:rPr>
          <w:rFonts w:ascii="仿宋_GB2312" w:eastAsia="仿宋_GB2312" w:hAnsi="宋体" w:cs="宋体"/>
          <w:noProof w:val="0"/>
          <w:kern w:val="0"/>
          <w:sz w:val="28"/>
          <w:szCs w:val="24"/>
        </w:rPr>
      </w:pPr>
    </w:p>
    <w:p w:rsidR="00345C73" w:rsidRPr="00345C73" w:rsidRDefault="00345C73" w:rsidP="00B74CB4">
      <w:pPr>
        <w:widowControl/>
        <w:ind w:firstLineChars="200" w:firstLine="560"/>
        <w:jc w:val="left"/>
        <w:rPr>
          <w:rFonts w:ascii="仿宋_GB2312" w:eastAsia="仿宋_GB2312" w:hAnsi="宋体" w:cs="宋体"/>
          <w:noProof w:val="0"/>
          <w:kern w:val="0"/>
          <w:sz w:val="28"/>
          <w:szCs w:val="24"/>
        </w:rPr>
      </w:pPr>
      <w:r w:rsidRPr="00345C73">
        <w:rPr>
          <w:rFonts w:ascii="仿宋_GB2312" w:eastAsia="仿宋_GB2312" w:hAnsi="宋体" w:cs="宋体" w:hint="eastAsia"/>
          <w:noProof w:val="0"/>
          <w:kern w:val="0"/>
          <w:sz w:val="28"/>
          <w:szCs w:val="24"/>
        </w:rPr>
        <w:t>3.各高校管理用户需根据大赛通知要求认真审核参赛项目，确定是否具备参赛及晋级资格。</w:t>
      </w:r>
    </w:p>
    <w:p w:rsidR="00735D09" w:rsidRPr="00345C73" w:rsidRDefault="00735D09">
      <w:pPr>
        <w:rPr>
          <w:rFonts w:ascii="仿宋_GB2312" w:eastAsia="仿宋_GB2312"/>
          <w:sz w:val="22"/>
        </w:rPr>
      </w:pPr>
    </w:p>
    <w:sectPr w:rsidR="00735D09" w:rsidRPr="00345C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73"/>
    <w:rsid w:val="00294C5A"/>
    <w:rsid w:val="00345C73"/>
    <w:rsid w:val="004A7D83"/>
    <w:rsid w:val="00735D09"/>
    <w:rsid w:val="007D727E"/>
    <w:rsid w:val="00AD24B3"/>
    <w:rsid w:val="00B74CB4"/>
    <w:rsid w:val="00F9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9E56"/>
  <w15:chartTrackingRefBased/>
  <w15:docId w15:val="{9CB9A53F-B0E0-4033-9AAF-11BC03FB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453150">
      <w:bodyDiv w:val="1"/>
      <w:marLeft w:val="0"/>
      <w:marRight w:val="0"/>
      <w:marTop w:val="0"/>
      <w:marBottom w:val="0"/>
      <w:divBdr>
        <w:top w:val="none" w:sz="0" w:space="0" w:color="auto"/>
        <w:left w:val="none" w:sz="0" w:space="0" w:color="auto"/>
        <w:bottom w:val="none" w:sz="0" w:space="0" w:color="auto"/>
        <w:right w:val="none" w:sz="0" w:space="0" w:color="auto"/>
      </w:divBdr>
      <w:divsChild>
        <w:div w:id="1963805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shijinpeng0@163.com</dc:creator>
  <cp:keywords/>
  <dc:description/>
  <cp:lastModifiedBy>shijinpeng0@163.com</cp:lastModifiedBy>
  <cp:revision>3</cp:revision>
  <dcterms:created xsi:type="dcterms:W3CDTF">2018-05-21T06:45:00Z</dcterms:created>
  <dcterms:modified xsi:type="dcterms:W3CDTF">2018-05-21T06:57:00Z</dcterms:modified>
</cp:coreProperties>
</file>